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8" w:rsidRPr="004918A0" w:rsidRDefault="00EC72C8" w:rsidP="00EC72C8">
      <w:pPr>
        <w:jc w:val="center"/>
        <w:rPr>
          <w:b/>
          <w:sz w:val="22"/>
          <w:szCs w:val="22"/>
        </w:rPr>
      </w:pPr>
      <w:r w:rsidRPr="004918A0">
        <w:rPr>
          <w:b/>
          <w:sz w:val="22"/>
          <w:szCs w:val="22"/>
        </w:rPr>
        <w:t>Evaluative Report of</w:t>
      </w:r>
      <w:bookmarkStart w:id="0" w:name="_GoBack"/>
      <w:bookmarkEnd w:id="0"/>
      <w:r w:rsidRPr="004918A0">
        <w:rPr>
          <w:b/>
          <w:sz w:val="22"/>
          <w:szCs w:val="22"/>
        </w:rPr>
        <w:t xml:space="preserve"> </w:t>
      </w:r>
      <w:r w:rsidR="00235536" w:rsidRPr="004918A0">
        <w:rPr>
          <w:b/>
          <w:sz w:val="22"/>
          <w:szCs w:val="22"/>
        </w:rPr>
        <w:t>the Department</w:t>
      </w:r>
    </w:p>
    <w:p w:rsidR="00EC72C8" w:rsidRPr="004918A0" w:rsidRDefault="00EC72C8" w:rsidP="000614F9">
      <w:pPr>
        <w:pStyle w:val="Heading8"/>
        <w:tabs>
          <w:tab w:val="left" w:pos="4794"/>
        </w:tabs>
        <w:kinsoku w:val="0"/>
        <w:overflowPunct w:val="0"/>
        <w:spacing w:before="199"/>
        <w:ind w:left="301" w:right="1453"/>
        <w:rPr>
          <w:sz w:val="22"/>
          <w:szCs w:val="22"/>
        </w:rPr>
      </w:pPr>
      <w:r w:rsidRPr="004918A0">
        <w:rPr>
          <w:sz w:val="22"/>
          <w:szCs w:val="22"/>
        </w:rPr>
        <w:t xml:space="preserve">Name of the University: </w:t>
      </w:r>
      <w:r w:rsidRPr="004918A0">
        <w:rPr>
          <w:sz w:val="22"/>
          <w:szCs w:val="22"/>
        </w:rPr>
        <w:tab/>
        <w:t xml:space="preserve">University of Kashmir </w:t>
      </w:r>
    </w:p>
    <w:p w:rsidR="00EC72C8" w:rsidRPr="004918A0" w:rsidRDefault="00EC72C8" w:rsidP="000614F9">
      <w:pPr>
        <w:pStyle w:val="Heading8"/>
        <w:tabs>
          <w:tab w:val="left" w:pos="4794"/>
        </w:tabs>
        <w:kinsoku w:val="0"/>
        <w:overflowPunct w:val="0"/>
        <w:spacing w:before="199"/>
        <w:ind w:left="301" w:right="379"/>
        <w:rPr>
          <w:b w:val="0"/>
          <w:sz w:val="22"/>
          <w:szCs w:val="22"/>
        </w:rPr>
      </w:pPr>
      <w:r w:rsidRPr="004918A0">
        <w:rPr>
          <w:sz w:val="22"/>
          <w:szCs w:val="22"/>
        </w:rPr>
        <w:t xml:space="preserve">Name of the Department: </w:t>
      </w:r>
      <w:r w:rsidRPr="004918A0">
        <w:rPr>
          <w:sz w:val="22"/>
          <w:szCs w:val="22"/>
        </w:rPr>
        <w:tab/>
      </w:r>
      <w:r>
        <w:rPr>
          <w:sz w:val="22"/>
          <w:szCs w:val="22"/>
        </w:rPr>
        <w:t>Nanotechnology</w:t>
      </w:r>
    </w:p>
    <w:tbl>
      <w:tblPr>
        <w:tblpPr w:leftFromText="180" w:rightFromText="180" w:bottomFromText="200" w:vertAnchor="text" w:horzAnchor="margin" w:tblpY="10"/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987"/>
        <w:gridCol w:w="1701"/>
        <w:gridCol w:w="10"/>
        <w:gridCol w:w="404"/>
        <w:gridCol w:w="720"/>
        <w:gridCol w:w="1410"/>
        <w:gridCol w:w="8"/>
        <w:gridCol w:w="1410"/>
        <w:gridCol w:w="149"/>
        <w:gridCol w:w="851"/>
      </w:tblGrid>
      <w:tr w:rsidR="00EC72C8" w:rsidRPr="004918A0" w:rsidTr="00052710">
        <w:trPr>
          <w:trHeight w:val="26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before="1" w:line="276" w:lineRule="auto"/>
              <w:ind w:right="134"/>
              <w:jc w:val="right"/>
              <w:rPr>
                <w:b/>
                <w:bCs/>
                <w:lang w:eastAsia="en-US"/>
              </w:rPr>
            </w:pPr>
            <w:r w:rsidRPr="004918A0">
              <w:rPr>
                <w:b/>
                <w:bCs/>
                <w:sz w:val="22"/>
                <w:szCs w:val="22"/>
                <w:lang w:eastAsia="en-US"/>
              </w:rPr>
              <w:t>Sl. No.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58" w:lineRule="exact"/>
              <w:ind w:left="103"/>
              <w:rPr>
                <w:b/>
                <w:bCs/>
                <w:lang w:eastAsia="en-US"/>
              </w:rPr>
            </w:pPr>
            <w:r w:rsidRPr="004918A0">
              <w:rPr>
                <w:b/>
                <w:bCs/>
                <w:sz w:val="22"/>
                <w:szCs w:val="22"/>
                <w:lang w:eastAsia="en-US"/>
              </w:rPr>
              <w:t>Name of the Department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58" w:lineRule="exact"/>
              <w:ind w:left="129"/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</w:rPr>
              <w:t>Nanotechnology</w:t>
            </w:r>
          </w:p>
        </w:tc>
      </w:tr>
      <w:tr w:rsidR="00EC72C8" w:rsidRPr="004918A0" w:rsidTr="00052710">
        <w:trPr>
          <w:trHeight w:val="26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56" w:lineRule="exact"/>
              <w:ind w:left="46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Year of Establishment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EC72C8" w:rsidRPr="004918A0" w:rsidTr="00052710">
        <w:trPr>
          <w:trHeight w:val="50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68" w:lineRule="exact"/>
              <w:ind w:left="46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Is the Department part of a School/Faculty of</w:t>
            </w:r>
            <w:r w:rsidR="005D039E">
              <w:rPr>
                <w:sz w:val="22"/>
                <w:szCs w:val="22"/>
                <w:lang w:eastAsia="en-US"/>
              </w:rPr>
              <w:t xml:space="preserve"> </w:t>
            </w:r>
            <w:r w:rsidRPr="004918A0">
              <w:rPr>
                <w:sz w:val="22"/>
                <w:szCs w:val="22"/>
                <w:lang w:eastAsia="en-US"/>
              </w:rPr>
              <w:t>the University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 xml:space="preserve">Department is part of School of </w:t>
            </w:r>
            <w:r>
              <w:rPr>
                <w:sz w:val="22"/>
                <w:szCs w:val="22"/>
                <w:lang w:eastAsia="en-US"/>
              </w:rPr>
              <w:t>Biological Science</w:t>
            </w:r>
          </w:p>
        </w:tc>
      </w:tr>
      <w:tr w:rsidR="00EC72C8" w:rsidRPr="004918A0" w:rsidTr="00052710">
        <w:trPr>
          <w:trHeight w:val="26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56" w:lineRule="exact"/>
              <w:ind w:left="46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Names of programmes offered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MSc. Nanotechnology</w:t>
            </w:r>
          </w:p>
        </w:tc>
      </w:tr>
      <w:tr w:rsidR="00EC72C8" w:rsidRPr="004918A0" w:rsidTr="00052710">
        <w:trPr>
          <w:trHeight w:val="83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56" w:lineRule="exact"/>
              <w:ind w:left="46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Number of teaching posts Sanctioned/Filled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2C8" w:rsidRPr="004918A0" w:rsidRDefault="00EC72C8" w:rsidP="00052710">
            <w:pPr>
              <w:overflowPunct w:val="0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8" w:rsidRPr="004918A0" w:rsidRDefault="00EC72C8" w:rsidP="00052710">
            <w:pPr>
              <w:overflowPunct w:val="0"/>
              <w:jc w:val="center"/>
              <w:rPr>
                <w:bCs/>
              </w:rPr>
            </w:pPr>
            <w:r w:rsidRPr="004918A0">
              <w:rPr>
                <w:b/>
                <w:bCs/>
                <w:sz w:val="22"/>
                <w:szCs w:val="22"/>
              </w:rPr>
              <w:t>Sanctioned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2C8" w:rsidRPr="004918A0" w:rsidRDefault="00EC72C8" w:rsidP="00052710">
            <w:pPr>
              <w:overflowPunct w:val="0"/>
              <w:jc w:val="center"/>
              <w:rPr>
                <w:bCs/>
                <w:color w:val="282828"/>
              </w:rPr>
            </w:pPr>
            <w:r w:rsidRPr="004918A0">
              <w:rPr>
                <w:b/>
                <w:bCs/>
                <w:sz w:val="22"/>
                <w:szCs w:val="22"/>
              </w:rPr>
              <w:t>Filled</w:t>
            </w:r>
          </w:p>
        </w:tc>
      </w:tr>
      <w:tr w:rsidR="00EC72C8" w:rsidRPr="004918A0" w:rsidTr="00052710">
        <w:trPr>
          <w:trHeight w:val="63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56" w:lineRule="exact"/>
              <w:ind w:left="463"/>
              <w:rPr>
                <w:lang w:eastAsia="en-US"/>
              </w:rPr>
            </w:pPr>
          </w:p>
        </w:tc>
        <w:tc>
          <w:tcPr>
            <w:tcW w:w="410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2C8" w:rsidRPr="004918A0" w:rsidRDefault="00EC72C8" w:rsidP="00052710">
            <w:pPr>
              <w:ind w:left="132"/>
            </w:pPr>
            <w:r w:rsidRPr="004918A0">
              <w:rPr>
                <w:bCs/>
                <w:sz w:val="22"/>
                <w:szCs w:val="22"/>
              </w:rPr>
              <w:t>Professor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8" w:rsidRPr="004918A0" w:rsidRDefault="00EC72C8" w:rsidP="00052710">
            <w:pPr>
              <w:overflowPunct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2C8" w:rsidRPr="004918A0" w:rsidRDefault="00EC72C8" w:rsidP="00052710">
            <w:pPr>
              <w:overflowPunct w:val="0"/>
              <w:jc w:val="center"/>
              <w:rPr>
                <w:bCs/>
                <w:color w:val="282828"/>
              </w:rPr>
            </w:pPr>
            <w:r>
              <w:rPr>
                <w:bCs/>
                <w:color w:val="282828"/>
              </w:rPr>
              <w:t>-</w:t>
            </w:r>
          </w:p>
        </w:tc>
      </w:tr>
      <w:tr w:rsidR="00EC72C8" w:rsidRPr="004918A0" w:rsidTr="00052710">
        <w:trPr>
          <w:trHeight w:val="141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56" w:lineRule="exact"/>
              <w:ind w:left="463"/>
              <w:rPr>
                <w:lang w:eastAsia="en-US"/>
              </w:rPr>
            </w:pPr>
          </w:p>
        </w:tc>
        <w:tc>
          <w:tcPr>
            <w:tcW w:w="410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2C8" w:rsidRPr="004918A0" w:rsidRDefault="00EC72C8" w:rsidP="00052710">
            <w:pPr>
              <w:ind w:left="132"/>
            </w:pPr>
            <w:r w:rsidRPr="004918A0">
              <w:rPr>
                <w:bCs/>
                <w:sz w:val="22"/>
                <w:szCs w:val="22"/>
              </w:rPr>
              <w:t>Associate Professors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8" w:rsidRPr="004918A0" w:rsidRDefault="00EC72C8" w:rsidP="00052710">
            <w:pPr>
              <w:overflowPunct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2C8" w:rsidRPr="004918A0" w:rsidRDefault="00EC72C8" w:rsidP="00052710">
            <w:pPr>
              <w:overflowPunct w:val="0"/>
              <w:jc w:val="center"/>
              <w:rPr>
                <w:bCs/>
                <w:color w:val="282828"/>
              </w:rPr>
            </w:pPr>
            <w:r>
              <w:rPr>
                <w:bCs/>
                <w:color w:val="282828"/>
              </w:rPr>
              <w:t>-</w:t>
            </w:r>
          </w:p>
        </w:tc>
      </w:tr>
      <w:tr w:rsidR="00EC72C8" w:rsidRPr="004918A0" w:rsidTr="00052710">
        <w:trPr>
          <w:trHeight w:val="125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56" w:lineRule="exact"/>
              <w:ind w:left="463"/>
              <w:rPr>
                <w:lang w:eastAsia="en-US"/>
              </w:rPr>
            </w:pPr>
          </w:p>
        </w:tc>
        <w:tc>
          <w:tcPr>
            <w:tcW w:w="410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2C8" w:rsidRPr="004918A0" w:rsidRDefault="00EC72C8" w:rsidP="00052710">
            <w:pPr>
              <w:ind w:left="132"/>
            </w:pPr>
            <w:r>
              <w:rPr>
                <w:bCs/>
                <w:sz w:val="22"/>
                <w:szCs w:val="22"/>
              </w:rPr>
              <w:t xml:space="preserve">Assistant </w:t>
            </w:r>
            <w:r w:rsidRPr="004918A0">
              <w:rPr>
                <w:bCs/>
                <w:sz w:val="22"/>
                <w:szCs w:val="22"/>
              </w:rPr>
              <w:t>Professors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8" w:rsidRPr="004918A0" w:rsidRDefault="00EC72C8" w:rsidP="00052710">
            <w:pPr>
              <w:overflowPunct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2C8" w:rsidRPr="004918A0" w:rsidRDefault="00EC72C8" w:rsidP="00052710">
            <w:pPr>
              <w:overflowPunct w:val="0"/>
              <w:jc w:val="center"/>
              <w:rPr>
                <w:bCs/>
                <w:color w:val="282828"/>
              </w:rPr>
            </w:pPr>
            <w:r>
              <w:rPr>
                <w:bCs/>
                <w:color w:val="282828"/>
              </w:rPr>
              <w:t>4</w:t>
            </w:r>
          </w:p>
        </w:tc>
      </w:tr>
      <w:tr w:rsidR="00EC72C8" w:rsidRPr="004918A0" w:rsidTr="00052710">
        <w:trPr>
          <w:trHeight w:val="5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68" w:lineRule="exact"/>
              <w:ind w:left="46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Number of Research Projects:</w:t>
            </w:r>
          </w:p>
          <w:p w:rsidR="00EC72C8" w:rsidRPr="004918A0" w:rsidRDefault="00EC72C8" w:rsidP="00052710">
            <w:pPr>
              <w:pStyle w:val="TableParagraph"/>
              <w:kinsoku w:val="0"/>
              <w:overflowPunct w:val="0"/>
              <w:spacing w:before="1" w:line="238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Total grants received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Default="00EC72C8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Research Projects and amount received</w:t>
            </w:r>
          </w:p>
          <w:p w:rsidR="00EC72C8" w:rsidRPr="00C31F94" w:rsidRDefault="00EC72C8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lang w:eastAsia="en-US"/>
              </w:rPr>
            </w:pPr>
            <w:r w:rsidRPr="00C31F94">
              <w:rPr>
                <w:lang w:eastAsia="en-US"/>
              </w:rPr>
              <w:t xml:space="preserve"> Rs 1,03,35,840</w:t>
            </w:r>
            <w:r>
              <w:rPr>
                <w:lang w:eastAsia="en-US"/>
              </w:rPr>
              <w:t>/-</w:t>
            </w:r>
          </w:p>
        </w:tc>
      </w:tr>
      <w:tr w:rsidR="00EC72C8" w:rsidRPr="004918A0" w:rsidTr="00052710">
        <w:trPr>
          <w:trHeight w:val="503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68" w:lineRule="exact"/>
              <w:ind w:left="46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6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Inter –institutional collaborative projects and</w:t>
            </w:r>
          </w:p>
          <w:p w:rsidR="00EC72C8" w:rsidRPr="004918A0" w:rsidRDefault="00EC72C8" w:rsidP="00052710">
            <w:pPr>
              <w:pStyle w:val="TableParagraph"/>
              <w:kinsoku w:val="0"/>
              <w:overflowPunct w:val="0"/>
              <w:spacing w:before="1" w:line="238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Associated grants received</w:t>
            </w:r>
          </w:p>
        </w:tc>
      </w:tr>
      <w:tr w:rsidR="00EC72C8" w:rsidRPr="004918A0" w:rsidTr="00052710">
        <w:trPr>
          <w:trHeight w:val="282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C8" w:rsidRPr="004918A0" w:rsidRDefault="00EC72C8" w:rsidP="0005271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National collaboration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2C8" w:rsidRPr="004918A0" w:rsidTr="00052710">
        <w:trPr>
          <w:trHeight w:val="282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C8" w:rsidRPr="004918A0" w:rsidRDefault="00EC72C8" w:rsidP="0005271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b/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International collaboration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2C8" w:rsidRPr="004918A0" w:rsidTr="00052710">
        <w:trPr>
          <w:trHeight w:val="16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68" w:lineRule="exact"/>
              <w:ind w:left="46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6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ind w:right="425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Departmental projects funded by DST-FIST, UGC-SAP/CAS,DPE, DBT, ICSSR, AICTE etc., :  Total grants received</w:t>
            </w:r>
          </w:p>
        </w:tc>
      </w:tr>
      <w:tr w:rsidR="00EC72C8" w:rsidRPr="004918A0" w:rsidTr="00052710">
        <w:trPr>
          <w:trHeight w:val="54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68" w:lineRule="exact"/>
              <w:ind w:left="46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Special   research   laboratories   sponsored by  /created by industry or corporate bodies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2C8" w:rsidRPr="004918A0" w:rsidTr="00052710">
        <w:trPr>
          <w:trHeight w:val="241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68" w:lineRule="exact"/>
              <w:ind w:left="46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6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34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Publications:</w:t>
            </w:r>
          </w:p>
        </w:tc>
      </w:tr>
      <w:tr w:rsidR="00EC72C8" w:rsidRPr="004918A0" w:rsidTr="00052710">
        <w:trPr>
          <w:trHeight w:val="282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C8" w:rsidRPr="004918A0" w:rsidRDefault="00EC72C8" w:rsidP="0005271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Number of Papers published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650ED2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EC72C8" w:rsidRPr="004918A0" w:rsidTr="00052710">
        <w:trPr>
          <w:trHeight w:val="59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C8" w:rsidRPr="004918A0" w:rsidRDefault="00EC72C8" w:rsidP="0005271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Number of Books with ISBN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72C8" w:rsidRPr="004918A0" w:rsidTr="00052710">
        <w:trPr>
          <w:trHeight w:val="282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C8" w:rsidRPr="004918A0" w:rsidRDefault="00EC72C8" w:rsidP="0005271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before="34" w:line="245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Number of Citation Index – range / average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ListParagraph"/>
              <w:tabs>
                <w:tab w:val="left" w:pos="559"/>
              </w:tabs>
              <w:autoSpaceDE w:val="0"/>
              <w:autoSpaceDN w:val="0"/>
              <w:adjustRightInd w:val="0"/>
              <w:ind w:left="0" w:right="340"/>
              <w:jc w:val="center"/>
              <w:rPr>
                <w:color w:val="1D1B11"/>
              </w:rPr>
            </w:pPr>
            <w:r>
              <w:rPr>
                <w:color w:val="1D1B11"/>
              </w:rPr>
              <w:t>71- 2075 / 599</w:t>
            </w:r>
          </w:p>
        </w:tc>
      </w:tr>
      <w:tr w:rsidR="00EC72C8" w:rsidRPr="004918A0" w:rsidTr="00052710">
        <w:trPr>
          <w:trHeight w:val="261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C8" w:rsidRPr="004918A0" w:rsidRDefault="00EC72C8" w:rsidP="0005271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Number of Impact Factor – range / average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ListParagraph"/>
              <w:tabs>
                <w:tab w:val="left" w:pos="559"/>
              </w:tabs>
              <w:autoSpaceDE w:val="0"/>
              <w:autoSpaceDN w:val="0"/>
              <w:adjustRightInd w:val="0"/>
              <w:ind w:left="0" w:right="340"/>
              <w:jc w:val="center"/>
              <w:rPr>
                <w:color w:val="1D1B11"/>
              </w:rPr>
            </w:pPr>
            <w:r>
              <w:rPr>
                <w:color w:val="1D1B11"/>
              </w:rPr>
              <w:t>0.732</w:t>
            </w:r>
          </w:p>
        </w:tc>
      </w:tr>
      <w:tr w:rsidR="00EC72C8" w:rsidRPr="004918A0" w:rsidTr="00052710">
        <w:trPr>
          <w:trHeight w:val="261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C8" w:rsidRPr="004918A0" w:rsidRDefault="00EC72C8" w:rsidP="0005271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Number of h-index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ListParagraph"/>
              <w:tabs>
                <w:tab w:val="left" w:pos="559"/>
              </w:tabs>
              <w:autoSpaceDE w:val="0"/>
              <w:autoSpaceDN w:val="0"/>
              <w:adjustRightInd w:val="0"/>
              <w:ind w:left="0" w:right="340"/>
              <w:jc w:val="center"/>
              <w:rPr>
                <w:color w:val="1D1B11"/>
              </w:rPr>
            </w:pPr>
            <w:r>
              <w:rPr>
                <w:color w:val="1D1B11"/>
              </w:rPr>
              <w:t>10</w:t>
            </w:r>
          </w:p>
        </w:tc>
      </w:tr>
      <w:tr w:rsidR="00EC72C8" w:rsidRPr="004918A0" w:rsidTr="00052710">
        <w:trPr>
          <w:trHeight w:val="32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0" w:lineRule="exact"/>
              <w:ind w:right="93"/>
              <w:jc w:val="right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9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Details of patents and income generated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2C8" w:rsidRPr="004918A0" w:rsidTr="00052710">
        <w:trPr>
          <w:trHeight w:val="26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56" w:lineRule="exact"/>
              <w:ind w:right="93"/>
              <w:jc w:val="right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Areas of consultancy and income generated</w:t>
            </w:r>
          </w:p>
        </w:tc>
        <w:tc>
          <w:tcPr>
            <w:tcW w:w="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2C8" w:rsidRPr="004918A0" w:rsidTr="000614F9">
        <w:trPr>
          <w:trHeight w:val="280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68" w:lineRule="exact"/>
              <w:ind w:left="46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86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614F9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Awards/Recognitions received at the National</w:t>
            </w:r>
            <w:r w:rsidR="000614F9">
              <w:rPr>
                <w:lang w:eastAsia="en-US"/>
              </w:rPr>
              <w:t xml:space="preserve"> </w:t>
            </w:r>
            <w:r w:rsidRPr="004918A0">
              <w:rPr>
                <w:sz w:val="22"/>
                <w:szCs w:val="22"/>
                <w:lang w:eastAsia="en-US"/>
              </w:rPr>
              <w:t>and International level by :</w:t>
            </w:r>
          </w:p>
        </w:tc>
      </w:tr>
      <w:tr w:rsidR="00EC72C8" w:rsidRPr="004918A0" w:rsidTr="00052710">
        <w:trPr>
          <w:trHeight w:val="261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C8" w:rsidRPr="004918A0" w:rsidRDefault="00EC72C8" w:rsidP="0005271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Faculty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9A0EEB" w:rsidRDefault="00EC72C8" w:rsidP="00052710">
            <w:pPr>
              <w:pStyle w:val="NormalWeb"/>
              <w:rPr>
                <w:lang w:val="en-US"/>
              </w:rPr>
            </w:pPr>
          </w:p>
        </w:tc>
      </w:tr>
      <w:tr w:rsidR="00EC72C8" w:rsidRPr="004918A0" w:rsidTr="00052710">
        <w:trPr>
          <w:trHeight w:val="261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C8" w:rsidRPr="004918A0" w:rsidRDefault="00EC72C8" w:rsidP="0005271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Doctoral/Post-doctoral fellows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C72C8" w:rsidRPr="004918A0" w:rsidTr="00052710">
        <w:trPr>
          <w:trHeight w:val="261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C8" w:rsidRPr="004918A0" w:rsidRDefault="00EC72C8" w:rsidP="0005271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9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Students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C72C8" w:rsidRPr="004918A0" w:rsidTr="00052710">
        <w:trPr>
          <w:trHeight w:val="59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68" w:lineRule="exact"/>
              <w:ind w:right="93"/>
              <w:jc w:val="right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86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ind w:left="103" w:right="102"/>
              <w:jc w:val="both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How many students have cleared Civil Services and Defense Services examinations, NET, SET (SLET), GATE</w:t>
            </w:r>
            <w:r>
              <w:rPr>
                <w:sz w:val="22"/>
                <w:szCs w:val="22"/>
                <w:lang w:eastAsia="en-US"/>
              </w:rPr>
              <w:t xml:space="preserve"> and other </w:t>
            </w:r>
            <w:r w:rsidRPr="004918A0">
              <w:rPr>
                <w:sz w:val="22"/>
                <w:szCs w:val="22"/>
                <w:lang w:eastAsia="en-US"/>
              </w:rPr>
              <w:t>competitive?</w:t>
            </w:r>
          </w:p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Examinations.</w:t>
            </w:r>
          </w:p>
        </w:tc>
      </w:tr>
      <w:tr w:rsidR="00EC72C8" w:rsidRPr="004918A0" w:rsidTr="00052710">
        <w:trPr>
          <w:trHeight w:val="70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68" w:lineRule="exact"/>
              <w:ind w:right="93"/>
              <w:jc w:val="right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2C8" w:rsidRPr="004918A0" w:rsidRDefault="00EC72C8" w:rsidP="00052710">
            <w:pPr>
              <w:tabs>
                <w:tab w:val="left" w:pos="562"/>
              </w:tabs>
              <w:jc w:val="center"/>
              <w:rPr>
                <w:b/>
                <w:color w:val="1D1B11"/>
              </w:rPr>
            </w:pPr>
            <w:r w:rsidRPr="004918A0">
              <w:rPr>
                <w:b/>
                <w:color w:val="1D1B11"/>
                <w:sz w:val="22"/>
                <w:szCs w:val="22"/>
              </w:rPr>
              <w:t>Civil Services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2C8" w:rsidRPr="004918A0" w:rsidRDefault="00EC72C8" w:rsidP="00052710">
            <w:pPr>
              <w:tabs>
                <w:tab w:val="left" w:pos="562"/>
              </w:tabs>
              <w:jc w:val="center"/>
              <w:rPr>
                <w:b/>
                <w:color w:val="1D1B11"/>
              </w:rPr>
            </w:pPr>
            <w:r w:rsidRPr="004918A0">
              <w:rPr>
                <w:b/>
                <w:color w:val="1D1B11"/>
                <w:sz w:val="22"/>
                <w:szCs w:val="22"/>
              </w:rPr>
              <w:t>Defense Services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2C8" w:rsidRPr="004918A0" w:rsidRDefault="00EC72C8" w:rsidP="00052710">
            <w:pPr>
              <w:tabs>
                <w:tab w:val="left" w:pos="562"/>
              </w:tabs>
              <w:jc w:val="center"/>
              <w:rPr>
                <w:b/>
                <w:color w:val="1D1B11"/>
              </w:rPr>
            </w:pPr>
            <w:r w:rsidRPr="004918A0">
              <w:rPr>
                <w:b/>
                <w:color w:val="1D1B11"/>
                <w:sz w:val="22"/>
                <w:szCs w:val="22"/>
              </w:rPr>
              <w:t>NET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2C8" w:rsidRPr="004918A0" w:rsidRDefault="00EC72C8" w:rsidP="00052710">
            <w:pPr>
              <w:jc w:val="center"/>
              <w:rPr>
                <w:b/>
                <w:color w:val="1D1B11"/>
              </w:rPr>
            </w:pPr>
            <w:r w:rsidRPr="004918A0">
              <w:rPr>
                <w:b/>
                <w:color w:val="1D1B11"/>
                <w:sz w:val="22"/>
                <w:szCs w:val="22"/>
              </w:rPr>
              <w:t>SET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2C8" w:rsidRPr="004918A0" w:rsidRDefault="00EC72C8" w:rsidP="00052710">
            <w:pPr>
              <w:jc w:val="center"/>
              <w:rPr>
                <w:b/>
                <w:color w:val="1D1B11"/>
              </w:rPr>
            </w:pPr>
            <w:r w:rsidRPr="004918A0">
              <w:rPr>
                <w:b/>
                <w:color w:val="1D1B11"/>
                <w:sz w:val="22"/>
                <w:szCs w:val="22"/>
              </w:rPr>
              <w:t>GATE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jc w:val="center"/>
              <w:rPr>
                <w:b/>
                <w:color w:val="1D1B11"/>
              </w:rPr>
            </w:pPr>
            <w:r w:rsidRPr="004918A0">
              <w:rPr>
                <w:b/>
                <w:color w:val="1D1B11"/>
                <w:sz w:val="22"/>
                <w:szCs w:val="22"/>
              </w:rPr>
              <w:t>Others</w:t>
            </w:r>
          </w:p>
        </w:tc>
      </w:tr>
      <w:tr w:rsidR="00EC72C8" w:rsidRPr="004918A0" w:rsidTr="00052710">
        <w:trPr>
          <w:trHeight w:val="59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68" w:lineRule="exact"/>
              <w:ind w:right="93"/>
              <w:jc w:val="right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2C8" w:rsidRPr="004918A0" w:rsidRDefault="00EC72C8" w:rsidP="00052710">
            <w:pPr>
              <w:tabs>
                <w:tab w:val="left" w:pos="562"/>
              </w:tabs>
              <w:jc w:val="center"/>
              <w:rPr>
                <w:color w:val="1D1B11"/>
              </w:rPr>
            </w:pPr>
            <w:r>
              <w:rPr>
                <w:color w:val="1D1B1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2C8" w:rsidRPr="004918A0" w:rsidRDefault="00EC72C8" w:rsidP="00052710">
            <w:pPr>
              <w:tabs>
                <w:tab w:val="left" w:pos="562"/>
              </w:tabs>
              <w:jc w:val="center"/>
              <w:rPr>
                <w:color w:val="1D1B11"/>
              </w:rPr>
            </w:pPr>
            <w:r>
              <w:rPr>
                <w:color w:val="1D1B11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2C8" w:rsidRPr="004918A0" w:rsidRDefault="00EC72C8" w:rsidP="00052710">
            <w:pPr>
              <w:jc w:val="center"/>
            </w:pPr>
            <w:r>
              <w:t xml:space="preserve"> 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2C8" w:rsidRPr="004918A0" w:rsidRDefault="00EC72C8" w:rsidP="00052710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2C8" w:rsidRPr="004918A0" w:rsidRDefault="00EC72C8" w:rsidP="0005271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0</w:t>
            </w:r>
          </w:p>
        </w:tc>
      </w:tr>
      <w:tr w:rsidR="00EC72C8" w:rsidRPr="004918A0" w:rsidTr="00052710">
        <w:trPr>
          <w:trHeight w:val="503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68" w:lineRule="exact"/>
              <w:ind w:left="46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6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List of doctoral, post-doctoral students</w:t>
            </w:r>
          </w:p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0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and research associates</w:t>
            </w:r>
          </w:p>
        </w:tc>
      </w:tr>
      <w:tr w:rsidR="00EC72C8" w:rsidRPr="004918A0" w:rsidTr="00052710">
        <w:trPr>
          <w:trHeight w:val="282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C8" w:rsidRPr="004918A0" w:rsidRDefault="00EC72C8" w:rsidP="0005271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From the host institution/university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Nil</w:t>
            </w:r>
          </w:p>
        </w:tc>
      </w:tr>
      <w:tr w:rsidR="00EC72C8" w:rsidRPr="004918A0" w:rsidTr="00052710">
        <w:trPr>
          <w:trHeight w:val="282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C8" w:rsidRPr="004918A0" w:rsidRDefault="00EC72C8" w:rsidP="0005271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before="32" w:line="240" w:lineRule="exact"/>
              <w:ind w:left="103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From other institutions/universities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Nil </w:t>
            </w:r>
          </w:p>
        </w:tc>
      </w:tr>
      <w:tr w:rsidR="00EC72C8" w:rsidRPr="004918A0" w:rsidTr="00052710">
        <w:trPr>
          <w:trHeight w:val="82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68" w:lineRule="exact"/>
              <w:ind w:right="93"/>
              <w:jc w:val="right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C8" w:rsidRPr="004918A0" w:rsidRDefault="00EC72C8" w:rsidP="00052710">
            <w:pPr>
              <w:pStyle w:val="TableParagraph"/>
              <w:kinsoku w:val="0"/>
              <w:overflowPunct w:val="0"/>
              <w:spacing w:line="276" w:lineRule="exact"/>
              <w:ind w:left="103" w:right="377"/>
              <w:jc w:val="both"/>
              <w:rPr>
                <w:lang w:eastAsia="en-US"/>
              </w:rPr>
            </w:pPr>
            <w:r w:rsidRPr="004918A0">
              <w:rPr>
                <w:sz w:val="22"/>
                <w:szCs w:val="22"/>
                <w:lang w:eastAsia="en-US"/>
              </w:rPr>
              <w:t>Number of Research Scholars/ Post Graduate students getting financial assistance from the University/State/ Central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8" w:rsidRPr="004918A0" w:rsidRDefault="00EC72C8" w:rsidP="000614F9">
            <w:pPr>
              <w:pStyle w:val="TableParagraph"/>
              <w:kinsoku w:val="0"/>
              <w:overflowPunct w:val="0"/>
              <w:spacing w:line="276" w:lineRule="auto"/>
              <w:jc w:val="both"/>
              <w:rPr>
                <w:lang w:eastAsia="en-US"/>
              </w:rPr>
            </w:pPr>
            <w:r w:rsidRPr="009B4A5D">
              <w:rPr>
                <w:lang w:eastAsia="en-US"/>
              </w:rPr>
              <w:t>03 JRFs</w:t>
            </w:r>
            <w:r w:rsidR="000614F9">
              <w:rPr>
                <w:lang w:eastAsia="en-US"/>
              </w:rPr>
              <w:t xml:space="preserve"> working in different research p</w:t>
            </w:r>
            <w:r w:rsidRPr="009B4A5D">
              <w:rPr>
                <w:lang w:eastAsia="en-US"/>
              </w:rPr>
              <w:t>rojects</w:t>
            </w:r>
          </w:p>
        </w:tc>
      </w:tr>
    </w:tbl>
    <w:p w:rsidR="000603D0" w:rsidRDefault="000614F9"/>
    <w:sectPr w:rsidR="000603D0" w:rsidSect="000614F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72C8"/>
    <w:rsid w:val="000614F9"/>
    <w:rsid w:val="00235536"/>
    <w:rsid w:val="00327075"/>
    <w:rsid w:val="005D039E"/>
    <w:rsid w:val="00650ED2"/>
    <w:rsid w:val="00826C6A"/>
    <w:rsid w:val="00EC72C8"/>
    <w:rsid w:val="00FB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55E9"/>
  <w15:docId w15:val="{8D0ADAAE-9231-461C-9717-42D51E66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72C8"/>
    <w:pPr>
      <w:ind w:left="461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EC72C8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TableParagraph">
    <w:name w:val="Table Paragraph"/>
    <w:basedOn w:val="Normal"/>
    <w:uiPriority w:val="1"/>
    <w:qFormat/>
    <w:rsid w:val="00EC72C8"/>
  </w:style>
  <w:style w:type="paragraph" w:styleId="ListParagraph">
    <w:name w:val="List Paragraph"/>
    <w:basedOn w:val="Normal"/>
    <w:uiPriority w:val="34"/>
    <w:qFormat/>
    <w:rsid w:val="00EC72C8"/>
    <w:pPr>
      <w:widowControl/>
      <w:autoSpaceDE/>
      <w:autoSpaceDN/>
      <w:adjustRightInd/>
      <w:ind w:left="720"/>
      <w:contextualSpacing/>
    </w:pPr>
    <w:rPr>
      <w:lang w:eastAsia="en-US"/>
    </w:rPr>
  </w:style>
  <w:style w:type="paragraph" w:styleId="NormalWeb">
    <w:name w:val="Normal (Web)"/>
    <w:aliases w:val="Normal (Web) Char"/>
    <w:basedOn w:val="Normal"/>
    <w:uiPriority w:val="99"/>
    <w:rsid w:val="00EC72C8"/>
    <w:pPr>
      <w:widowControl/>
      <w:autoSpaceDE/>
      <w:autoSpaceDN/>
      <w:adjustRightInd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Shafquat Majeed</cp:lastModifiedBy>
  <cp:revision>6</cp:revision>
  <dcterms:created xsi:type="dcterms:W3CDTF">2018-08-13T08:36:00Z</dcterms:created>
  <dcterms:modified xsi:type="dcterms:W3CDTF">2018-11-19T09:10:00Z</dcterms:modified>
</cp:coreProperties>
</file>